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highlight w:val="none"/>
          <w:lang w:val="en-US" w:eastAsia="zh-CN"/>
        </w:rPr>
        <w:t>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  <w:highlight w:val="none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  <w:highlight w:val="none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  <w:lang w:val="en-US" w:eastAsia="zh-CN"/>
        </w:rPr>
        <w:t>福州大学法学院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highlight w:val="none"/>
        </w:rPr>
        <w:t>课程思政示范课程申报书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  <w:highlight w:val="none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  <w:u w:val="single"/>
        </w:rPr>
      </w:pPr>
    </w:p>
    <w:p>
      <w:pPr>
        <w:spacing w:line="72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课程名称：</w:t>
      </w:r>
    </w:p>
    <w:p>
      <w:pPr>
        <w:spacing w:line="72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课程负责人：</w:t>
      </w:r>
    </w:p>
    <w:p>
      <w:pPr>
        <w:spacing w:line="72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z w:val="32"/>
          <w:szCs w:val="36"/>
          <w:highlight w:val="none"/>
        </w:rPr>
        <w:t>联系电话：</w:t>
      </w:r>
    </w:p>
    <w:p>
      <w:pPr>
        <w:spacing w:line="720" w:lineRule="auto"/>
        <w:ind w:right="28" w:firstLine="1280" w:firstLineChars="400"/>
        <w:rPr>
          <w:rFonts w:ascii="黑体" w:hAnsi="黑体" w:eastAsia="黑体" w:cs="Times New Roman"/>
          <w:strike w:val="0"/>
          <w:dstrike w:val="0"/>
          <w:sz w:val="32"/>
          <w:szCs w:val="36"/>
          <w:highlight w:val="none"/>
        </w:rPr>
      </w:pPr>
      <w:r>
        <w:rPr>
          <w:rFonts w:hint="eastAsia" w:ascii="黑体" w:hAnsi="黑体" w:eastAsia="黑体" w:cs="Times New Roman"/>
          <w:strike w:val="0"/>
          <w:dstrike w:val="0"/>
          <w:sz w:val="32"/>
          <w:szCs w:val="36"/>
          <w:highlight w:val="none"/>
        </w:rPr>
        <w:t>申报</w:t>
      </w:r>
      <w:r>
        <w:rPr>
          <w:rFonts w:hint="eastAsia" w:ascii="黑体" w:hAnsi="黑体" w:eastAsia="黑体" w:cs="Times New Roman"/>
          <w:strike w:val="0"/>
          <w:dstrike w:val="0"/>
          <w:sz w:val="32"/>
          <w:szCs w:val="36"/>
          <w:highlight w:val="none"/>
          <w:lang w:val="en-US" w:eastAsia="zh-CN"/>
        </w:rPr>
        <w:t>教研室</w:t>
      </w:r>
      <w:r>
        <w:rPr>
          <w:rFonts w:hint="eastAsia" w:ascii="黑体" w:hAnsi="黑体" w:eastAsia="黑体" w:cs="Times New Roman"/>
          <w:strike w:val="0"/>
          <w:dstrike w:val="0"/>
          <w:sz w:val="32"/>
          <w:szCs w:val="36"/>
          <w:highlight w:val="none"/>
        </w:rPr>
        <w:t>：</w:t>
      </w:r>
    </w:p>
    <w:p>
      <w:pPr>
        <w:spacing w:line="720" w:lineRule="auto"/>
        <w:ind w:right="28" w:firstLine="1280" w:firstLineChars="400"/>
        <w:rPr>
          <w:rFonts w:ascii="黑体" w:hAnsi="黑体" w:eastAsia="黑体" w:cs="Times New Roman"/>
          <w:sz w:val="32"/>
          <w:szCs w:val="36"/>
          <w:highlight w:val="none"/>
          <w:u w:val="single"/>
        </w:rPr>
      </w:pPr>
      <w:r>
        <w:rPr>
          <w:rFonts w:ascii="黑体" w:hAnsi="黑体" w:eastAsia="黑体" w:cs="Times New Roman"/>
          <w:sz w:val="32"/>
          <w:szCs w:val="36"/>
          <w:highlight w:val="none"/>
        </w:rPr>
        <w:t>推荐</w:t>
      </w:r>
      <w:r>
        <w:rPr>
          <w:rFonts w:hint="eastAsia" w:ascii="黑体" w:hAnsi="黑体" w:eastAsia="黑体" w:cs="Times New Roman"/>
          <w:sz w:val="32"/>
          <w:szCs w:val="36"/>
          <w:highlight w:val="none"/>
        </w:rPr>
        <w:t xml:space="preserve">时间：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</w:pP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法学</w:t>
      </w:r>
      <w:r>
        <w:rPr>
          <w:rFonts w:hint="eastAsia" w:ascii="黑体" w:hAnsi="黑体" w:eastAsia="黑体"/>
          <w:sz w:val="32"/>
          <w:szCs w:val="32"/>
          <w:highlight w:val="none"/>
        </w:rPr>
        <w:t>院教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学办</w:t>
      </w:r>
      <w:r>
        <w:rPr>
          <w:rFonts w:hint="eastAsia" w:ascii="黑体" w:hAnsi="黑体" w:eastAsia="黑体"/>
          <w:sz w:val="32"/>
          <w:szCs w:val="32"/>
          <w:highlight w:val="none"/>
        </w:rPr>
        <w:t>制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  <w:highlight w:val="none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  <w:highlight w:val="none"/>
        </w:rPr>
        <w:t>二○</w:t>
      </w:r>
      <w:r>
        <w:rPr>
          <w:rFonts w:hint="eastAsia" w:ascii="黑体" w:hAnsi="黑体" w:eastAsia="黑体"/>
          <w:sz w:val="32"/>
          <w:szCs w:val="32"/>
          <w:highlight w:val="none"/>
        </w:rPr>
        <w:t>二二</w:t>
      </w:r>
      <w:r>
        <w:rPr>
          <w:rFonts w:ascii="黑体" w:hAnsi="黑体" w:eastAsia="黑体"/>
          <w:sz w:val="32"/>
          <w:szCs w:val="32"/>
          <w:highlight w:val="none"/>
        </w:rPr>
        <w:t>年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十</w:t>
      </w:r>
      <w:r>
        <w:rPr>
          <w:rFonts w:ascii="黑体" w:hAnsi="黑体" w:eastAsia="黑体"/>
          <w:sz w:val="32"/>
          <w:szCs w:val="32"/>
          <w:highlight w:val="none"/>
        </w:rPr>
        <w:t>月</w:t>
      </w:r>
    </w:p>
    <w:p>
      <w:pPr>
        <w:rPr>
          <w:highlight w:val="none"/>
        </w:rPr>
      </w:pPr>
    </w:p>
    <w:p>
      <w:pPr>
        <w:widowControl/>
        <w:jc w:val="center"/>
        <w:rPr>
          <w:rFonts w:ascii="方正小标宋简体" w:eastAsia="方正小标宋简体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sz w:val="32"/>
          <w:szCs w:val="32"/>
          <w:highlight w:val="none"/>
        </w:rPr>
        <w:t>填 报 说 明</w:t>
      </w:r>
    </w:p>
    <w:p>
      <w:pPr>
        <w:widowControl/>
        <w:jc w:val="center"/>
        <w:rPr>
          <w:rFonts w:ascii="方正小标宋简体" w:eastAsia="方正小标宋简体"/>
          <w:sz w:val="32"/>
          <w:szCs w:val="32"/>
          <w:highlight w:val="none"/>
        </w:rPr>
      </w:pPr>
    </w:p>
    <w:p>
      <w:pPr>
        <w:widowControl/>
        <w:ind w:firstLine="640" w:firstLineChars="200"/>
        <w:rPr>
          <w:rFonts w:ascii="仿宋" w:hAnsi="仿宋" w:eastAsia="仿宋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highlight w:val="none"/>
        </w:rPr>
        <w:t>申报</w:t>
      </w:r>
      <w:r>
        <w:rPr>
          <w:rFonts w:hint="eastAsia" w:ascii="仿宋_GB2312" w:hAnsi="等线" w:eastAsia="仿宋_GB2312" w:cs="Times New Roman"/>
          <w:sz w:val="32"/>
          <w:szCs w:val="36"/>
          <w:highlight w:val="none"/>
        </w:rPr>
        <w:t>课程可由一名教师讲授，也可由教学团队共同讲授。</w:t>
      </w:r>
    </w:p>
    <w:p>
      <w:pPr>
        <w:widowControl/>
        <w:ind w:firstLine="640" w:firstLineChars="200"/>
        <w:rPr>
          <w:rFonts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trike w:val="0"/>
          <w:dstrike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</w:rPr>
        <w:t>所有报送材料均可能上网公开，请严格审查，确保不违反有关法律及保密规定。</w:t>
      </w: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课程基本信息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17"/>
        <w:gridCol w:w="5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课程名称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课程类型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○公共基础课程  ○专业教育课程 ○实践类课程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课程性质</w:t>
            </w:r>
          </w:p>
        </w:tc>
        <w:tc>
          <w:tcPr>
            <w:tcW w:w="5905" w:type="dxa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○必修  ○选修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开课年级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时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学    分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最近两期开课时间</w:t>
            </w: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617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5905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 xml:space="preserve">  年  月  日—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最近两期学生总人数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教学方式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○线下   ○线上   ○线上线下混合式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2617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线上课程地址及账号</w:t>
            </w:r>
          </w:p>
        </w:tc>
        <w:tc>
          <w:tcPr>
            <w:tcW w:w="5905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rPr>
          <w:rFonts w:ascii="黑体" w:hAnsi="黑体" w:eastAsia="黑体"/>
          <w:sz w:val="24"/>
          <w:szCs w:val="24"/>
          <w:highlight w:val="none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授课教师（教学团队）基本情况</w:t>
      </w:r>
    </w:p>
    <w:tbl>
      <w:tblPr>
        <w:tblStyle w:val="7"/>
        <w:tblW w:w="85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825"/>
        <w:gridCol w:w="813"/>
        <w:gridCol w:w="837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8508" w:type="dxa"/>
            <w:gridSpan w:val="9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课程团队主要成员</w:t>
            </w:r>
          </w:p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（序号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1为课程负责人，课程负责人及团队其他主要成员总人数限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人之内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院系/</w:t>
            </w:r>
          </w:p>
          <w:p>
            <w:pPr>
              <w:snapToGrid w:val="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出生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职务</w:t>
            </w:r>
          </w:p>
        </w:tc>
        <w:tc>
          <w:tcPr>
            <w:tcW w:w="825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837" w:type="dxa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电子</w:t>
            </w:r>
          </w:p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2241" w:type="dxa"/>
            <w:vAlign w:val="center"/>
          </w:tcPr>
          <w:p>
            <w:pPr>
              <w:spacing w:line="340" w:lineRule="atLeas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教学任务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6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7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8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37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241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  <w:highlight w:val="none"/>
        </w:rPr>
      </w:pPr>
      <w:r>
        <w:rPr>
          <w:rFonts w:hint="eastAsia" w:ascii="黑体" w:hAnsi="黑体" w:eastAsia="黑体"/>
          <w:sz w:val="24"/>
          <w:szCs w:val="24"/>
          <w:highlight w:val="none"/>
        </w:rPr>
        <w:t>授课教师（教学团队）课程思政教育教学情况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3"/>
        <w:gridCol w:w="6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课程负责人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（近5年来在承担课程教学任务、开展课程思政教学实践和理论研究、获得教学奖励等方面的情况）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1873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教学团队情况</w:t>
            </w:r>
          </w:p>
        </w:tc>
        <w:tc>
          <w:tcPr>
            <w:tcW w:w="6649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（近5年来教学团队在组织实施本课程教育教学、开展课程思政建设、参加课程思政学习培训、集体教研、获得教学奖励等方面的情况。如不是教学团队，可填无）</w:t>
            </w: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课程思政建设总体设计</w:t>
      </w:r>
      <w:r>
        <w:rPr>
          <w:rFonts w:hint="eastAsia" w:ascii="黑体" w:hAnsi="黑体" w:eastAsia="黑体" w:cs="黑体"/>
          <w:sz w:val="24"/>
          <w:szCs w:val="24"/>
          <w:highlight w:val="none"/>
          <w:lang w:val="en-US" w:eastAsia="zh-CN"/>
        </w:rPr>
        <w:t>与实践成效</w:t>
      </w:r>
      <w:r>
        <w:rPr>
          <w:rFonts w:hint="eastAsia" w:ascii="黑体" w:hAnsi="黑体" w:eastAsia="黑体" w:cs="黑体"/>
          <w:sz w:val="24"/>
          <w:szCs w:val="24"/>
          <w:highlight w:val="none"/>
        </w:rPr>
        <w:t>情况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8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楷体" w:hAnsi="楷体" w:eastAsia="楷体" w:cs="楷体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描述如何结合本校办学定位、专业特色和人才培养要求，准确把握本课程的课程思政建设方向和重点，科学设计本课程的课程思政建设目标，优化课程思政内容供给，将价值塑造、知识传授和能力培养紧密融合等情况。概述课程考核评价的方法机制建设情况，以及校内外同行和学生评价、课程思政教学改革成效、示范辐射等情况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00字以内）</w:t>
            </w: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spacing w:line="340" w:lineRule="atLeast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课程特色与创新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2" w:hRule="atLeast"/>
        </w:trPr>
        <w:tc>
          <w:tcPr>
            <w:tcW w:w="852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（概述在课程思政建设方面的特色、亮点和创新点，形成的可供同类课程借鉴共享的经验做法等。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可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用1—2个典型教学案例举例说明。500字以内）</w:t>
            </w: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课程建设计划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line="340" w:lineRule="atLeast"/>
              <w:rPr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（概述今后5年课程在课程思政方面的持续建设计划、需要进一步解决的问题、主要改进措施、支持保障措施等。300字以内）</w:t>
            </w: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  <w:p>
            <w:pPr>
              <w:pStyle w:val="10"/>
              <w:spacing w:line="340" w:lineRule="atLeast"/>
              <w:ind w:firstLine="0" w:firstLineChars="0"/>
              <w:rPr>
                <w:kern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附件材料清单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22" w:type="dxa"/>
          </w:tcPr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spacing w:before="156" w:beforeLines="50"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教学设计样例说明（必须提供）</w:t>
            </w:r>
          </w:p>
          <w:p>
            <w:pPr>
              <w:pStyle w:val="10"/>
              <w:adjustRightInd w:val="0"/>
              <w:snapToGrid w:val="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highlight w:val="none"/>
              </w:rPr>
              <w:t>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张教学活动的图片。要求教学设计样例应具有较强的可读性，表述清晰流畅。课程负责人签字。）</w:t>
            </w:r>
          </w:p>
          <w:p>
            <w:pPr>
              <w:pStyle w:val="10"/>
              <w:numPr>
                <w:ilvl w:val="0"/>
                <w:numId w:val="2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最近一学期的课程教案（必须提供）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（课程负责人签字。）</w:t>
            </w:r>
          </w:p>
          <w:p>
            <w:pPr>
              <w:pStyle w:val="10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最近一学期学生评教结果统计（选择性提供）</w:t>
            </w:r>
          </w:p>
          <w:p>
            <w:pPr>
              <w:pStyle w:val="10"/>
              <w:spacing w:line="340" w:lineRule="atLeast"/>
              <w:ind w:firstLine="480"/>
              <w:rPr>
                <w:rFonts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</w:rPr>
              <w:t>（申报单位教学管理部门盖章。）</w:t>
            </w:r>
          </w:p>
          <w:p>
            <w:pPr>
              <w:pStyle w:val="10"/>
              <w:numPr>
                <w:ilvl w:val="0"/>
                <w:numId w:val="2"/>
              </w:numPr>
              <w:spacing w:line="340" w:lineRule="atLeast"/>
              <w:ind w:left="0" w:firstLine="482"/>
              <w:rPr>
                <w:rFonts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最近一次学校对课堂教学评价（选择性提供）</w:t>
            </w:r>
          </w:p>
          <w:p>
            <w:pPr>
              <w:spacing w:line="340" w:lineRule="atLeast"/>
              <w:ind w:firstLine="482" w:firstLineChars="200"/>
              <w:rPr>
                <w:rFonts w:ascii="仿宋_GB2312" w:hAnsi="仿宋_GB2312" w:eastAsia="仿宋_GB2312" w:cs="仿宋_GB2312"/>
                <w:b/>
                <w:bCs/>
                <w:w w:val="95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highlight w:val="none"/>
              </w:rPr>
              <w:t>以上材料均可能网上公开，请严格审查，确保不违反有关法律及保密规定。</w:t>
            </w:r>
          </w:p>
        </w:tc>
      </w:tr>
    </w:tbl>
    <w:p>
      <w:pPr>
        <w:pStyle w:val="10"/>
        <w:adjustRightInd w:val="0"/>
        <w:snapToGrid w:val="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  <w:highlight w:val="none"/>
        </w:rPr>
      </w:pPr>
      <w:r>
        <w:rPr>
          <w:rFonts w:hint="eastAsia" w:ascii="黑体" w:hAnsi="黑体" w:eastAsia="黑体" w:cs="黑体"/>
          <w:sz w:val="24"/>
          <w:szCs w:val="24"/>
          <w:highlight w:val="none"/>
        </w:rPr>
        <w:t>课程负责人承诺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22" w:type="dxa"/>
          </w:tcPr>
          <w:p>
            <w:pPr>
              <w:adjustRightInd w:val="0"/>
              <w:snapToGrid w:val="0"/>
              <w:spacing w:before="156" w:beforeLines="50" w:after="156" w:afterLines="50" w:line="400" w:lineRule="atLeas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本人已认真填写并检查以上材料，保证内容真实有效，不存在任何知识产权问题。如有违反，本人将承担相关责任。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课程负责人（签字）：</w:t>
            </w:r>
          </w:p>
          <w:p>
            <w:pPr>
              <w:wordWrap w:val="0"/>
              <w:adjustRightInd w:val="0"/>
              <w:snapToGrid w:val="0"/>
              <w:spacing w:line="400" w:lineRule="atLeast"/>
              <w:ind w:right="2520" w:rightChars="1200" w:firstLine="480" w:firstLineChars="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highlight w:val="none"/>
              </w:rPr>
              <w:t>年   月   日</w:t>
            </w:r>
          </w:p>
        </w:tc>
      </w:tr>
    </w:tbl>
    <w:p>
      <w:pPr>
        <w:pStyle w:val="10"/>
        <w:spacing w:line="340" w:lineRule="atLeast"/>
        <w:ind w:firstLine="0" w:firstLineChars="0"/>
        <w:rPr>
          <w:rFonts w:ascii="黑体" w:hAnsi="黑体" w:eastAsia="黑体" w:cs="黑体"/>
          <w:sz w:val="24"/>
          <w:szCs w:val="24"/>
          <w:highlight w:val="none"/>
        </w:rPr>
      </w:pPr>
    </w:p>
    <w:p>
      <w:pPr>
        <w:pStyle w:val="10"/>
        <w:spacing w:line="340" w:lineRule="atLeast"/>
        <w:ind w:firstLine="0" w:firstLineChars="0"/>
        <w:rPr>
          <w:highlight w:val="none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bxmbQ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hMmzLGz1&#10;zvIIHeXxdnUMkDOpHEXplEB34gGzl/rU70kc7j/PKerxv2H5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G8Zm0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15187993"/>
      </w:sdtPr>
      <w:sdtContent/>
    </w:sdt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abstractNum w:abstractNumId="1">
    <w:nsid w:val="5FBB4DD7"/>
    <w:multiLevelType w:val="multilevel"/>
    <w:tmpl w:val="5FBB4DD7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 w:cs="Times New Roman"/>
        <w:b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lNTlkZmJhNThkYzA5YmY1YTFhODk2MjEzYzZjZWIifQ=="/>
  </w:docVars>
  <w:rsids>
    <w:rsidRoot w:val="00000000"/>
    <w:rsid w:val="0722051C"/>
    <w:rsid w:val="09D973F0"/>
    <w:rsid w:val="0C1D64A5"/>
    <w:rsid w:val="0E8A515C"/>
    <w:rsid w:val="12371C48"/>
    <w:rsid w:val="134B233C"/>
    <w:rsid w:val="169E6378"/>
    <w:rsid w:val="175270A9"/>
    <w:rsid w:val="19CD2500"/>
    <w:rsid w:val="1BF82BF8"/>
    <w:rsid w:val="1FE12A7F"/>
    <w:rsid w:val="235D5DB8"/>
    <w:rsid w:val="248C2B3B"/>
    <w:rsid w:val="26066C21"/>
    <w:rsid w:val="29E928DF"/>
    <w:rsid w:val="2C6E36FC"/>
    <w:rsid w:val="2FB6543E"/>
    <w:rsid w:val="31B5583E"/>
    <w:rsid w:val="33AE1277"/>
    <w:rsid w:val="385F1115"/>
    <w:rsid w:val="39981C2C"/>
    <w:rsid w:val="44D64F57"/>
    <w:rsid w:val="45C76CD8"/>
    <w:rsid w:val="4DD2503B"/>
    <w:rsid w:val="52A336C4"/>
    <w:rsid w:val="554A15B9"/>
    <w:rsid w:val="5B0168DC"/>
    <w:rsid w:val="5FC86A66"/>
    <w:rsid w:val="63B42118"/>
    <w:rsid w:val="64D83748"/>
    <w:rsid w:val="64FA6D20"/>
    <w:rsid w:val="6612117C"/>
    <w:rsid w:val="66F316E2"/>
    <w:rsid w:val="68916546"/>
    <w:rsid w:val="6B71764B"/>
    <w:rsid w:val="6C4113E3"/>
    <w:rsid w:val="71CA611F"/>
    <w:rsid w:val="747B5DF7"/>
    <w:rsid w:val="758E55DA"/>
    <w:rsid w:val="785532A8"/>
    <w:rsid w:val="789D458E"/>
    <w:rsid w:val="790F6B0E"/>
    <w:rsid w:val="7B5932D2"/>
    <w:rsid w:val="7B83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9378</Words>
  <Characters>9583</Characters>
  <Lines>0</Lines>
  <Paragraphs>0</Paragraphs>
  <TotalTime>1</TotalTime>
  <ScaleCrop>false</ScaleCrop>
  <LinksUpToDate>false</LinksUpToDate>
  <CharactersWithSpaces>9993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2022-10-12T06:21:00Z</dcterms:created>
  <dc:creator>15260</dc:creator>
  <cp:lastModifiedBy>fzu-law</cp:lastModifiedBy>
  <cp:lastPrinted>2022-10-14T02:16:00Z</cp:lastPrinted>
  <dcterms:modified xsi:type="dcterms:W3CDTF">2022-10-17T09:23:43Z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67F429E7B39A45D6B67A3DEBC9693E61</vt:lpwstr>
  </property>
</Properties>
</file>